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A0" w:rsidRPr="006218A0" w:rsidRDefault="006218A0" w:rsidP="006218A0">
      <w:pPr>
        <w:shd w:val="clear" w:color="auto" w:fill="FFFFFF"/>
        <w:spacing w:after="0" w:line="360" w:lineRule="auto"/>
        <w:jc w:val="center"/>
        <w:textAlignment w:val="baseline"/>
        <w:outlineLvl w:val="0"/>
        <w:rPr>
          <w:rFonts w:ascii="Arial" w:eastAsia="Times New Roman" w:hAnsi="Arial" w:cs="Arial"/>
          <w:b/>
          <w:color w:val="393939"/>
          <w:spacing w:val="-15"/>
          <w:kern w:val="36"/>
          <w:sz w:val="32"/>
          <w:szCs w:val="32"/>
          <w:lang w:eastAsia="es-CO"/>
        </w:rPr>
      </w:pPr>
      <w:r w:rsidRPr="006218A0">
        <w:rPr>
          <w:rFonts w:ascii="Arial" w:eastAsia="Times New Roman" w:hAnsi="Arial" w:cs="Arial"/>
          <w:b/>
          <w:color w:val="393939"/>
          <w:spacing w:val="-15"/>
          <w:kern w:val="36"/>
          <w:sz w:val="32"/>
          <w:szCs w:val="32"/>
          <w:lang w:eastAsia="es-CO"/>
        </w:rPr>
        <w:t>¿Semana de receso?</w:t>
      </w:r>
    </w:p>
    <w:p w:rsidR="006218A0" w:rsidRDefault="006218A0" w:rsidP="006218A0">
      <w:pPr>
        <w:shd w:val="clear" w:color="auto" w:fill="FFFFFF"/>
        <w:spacing w:after="0" w:line="600" w:lineRule="auto"/>
        <w:jc w:val="center"/>
        <w:textAlignment w:val="baseline"/>
        <w:outlineLvl w:val="0"/>
        <w:rPr>
          <w:rFonts w:ascii="Arial" w:eastAsia="Times New Roman" w:hAnsi="Arial" w:cs="Arial"/>
          <w:b/>
          <w:color w:val="393939"/>
          <w:spacing w:val="-15"/>
          <w:kern w:val="36"/>
          <w:sz w:val="32"/>
          <w:szCs w:val="32"/>
          <w:lang w:eastAsia="es-CO"/>
        </w:rPr>
      </w:pPr>
      <w:r w:rsidRPr="006218A0">
        <w:rPr>
          <w:rFonts w:ascii="Arial" w:eastAsia="Times New Roman" w:hAnsi="Arial" w:cs="Arial"/>
          <w:b/>
          <w:color w:val="393939"/>
          <w:spacing w:val="-15"/>
          <w:kern w:val="36"/>
          <w:sz w:val="32"/>
          <w:szCs w:val="32"/>
          <w:lang w:eastAsia="es-CO"/>
        </w:rPr>
        <w:t>Por: Yolanda Reyes</w:t>
      </w:r>
    </w:p>
    <w:p w:rsidR="006218A0" w:rsidRPr="002112DC" w:rsidRDefault="00A73A01" w:rsidP="007A59F3">
      <w:pPr>
        <w:shd w:val="clear" w:color="auto" w:fill="FFFFFF"/>
        <w:spacing w:after="0" w:line="360" w:lineRule="auto"/>
        <w:jc w:val="both"/>
        <w:textAlignment w:val="baseline"/>
        <w:outlineLvl w:val="0"/>
        <w:rPr>
          <w:rFonts w:ascii="Arial" w:hAnsi="Arial" w:cs="Arial"/>
          <w:color w:val="393939"/>
          <w:sz w:val="24"/>
          <w:szCs w:val="24"/>
          <w:shd w:val="clear" w:color="auto" w:fill="FFFFFF"/>
        </w:rPr>
      </w:pPr>
      <w:r w:rsidRPr="002112DC">
        <w:rPr>
          <w:rFonts w:ascii="Arial" w:eastAsia="Times New Roman" w:hAnsi="Arial" w:cs="Arial"/>
          <w:color w:val="393939"/>
          <w:spacing w:val="-15"/>
          <w:kern w:val="36"/>
          <w:sz w:val="24"/>
          <w:szCs w:val="24"/>
          <w:lang w:eastAsia="es-CO"/>
        </w:rPr>
        <w:t xml:space="preserve">La columna de opinión publicada por Yolanda Reyes en el periódico ‘El Tiempo’, es una crítica a la semana de receso estudiantil de Colombia, obligatoria para </w:t>
      </w:r>
      <w:r w:rsidR="001E3C94" w:rsidRPr="002112DC">
        <w:rPr>
          <w:rStyle w:val="apple-converted-space"/>
          <w:rFonts w:ascii="Arial" w:hAnsi="Arial" w:cs="Arial"/>
          <w:color w:val="393939"/>
          <w:sz w:val="24"/>
          <w:szCs w:val="24"/>
          <w:shd w:val="clear" w:color="auto" w:fill="FFFFFF"/>
        </w:rPr>
        <w:t> </w:t>
      </w:r>
      <w:r w:rsidR="001E3C94" w:rsidRPr="002112DC">
        <w:rPr>
          <w:rFonts w:ascii="Arial" w:hAnsi="Arial" w:cs="Arial"/>
          <w:color w:val="393939"/>
          <w:sz w:val="24"/>
          <w:szCs w:val="24"/>
          <w:shd w:val="clear" w:color="auto" w:fill="FFFFFF"/>
        </w:rPr>
        <w:t>establecimientos de educación preescolar, básica y media</w:t>
      </w:r>
      <w:r w:rsidR="001E3C94" w:rsidRPr="002112DC">
        <w:rPr>
          <w:rFonts w:ascii="Arial" w:hAnsi="Arial" w:cs="Arial"/>
          <w:color w:val="393939"/>
          <w:sz w:val="24"/>
          <w:szCs w:val="24"/>
          <w:shd w:val="clear" w:color="auto" w:fill="FFFFFF"/>
        </w:rPr>
        <w:t>; según lo exige el Ministerio de Educación. Más que unas merecidas vacaciones para los estudiantes, esta semana de receso tiene el objetivo de incentivar el turismo, según lo afirma la columnista.</w:t>
      </w:r>
    </w:p>
    <w:p w:rsidR="001E3C94" w:rsidRPr="002112DC" w:rsidRDefault="001E3C94" w:rsidP="007A59F3">
      <w:pPr>
        <w:shd w:val="clear" w:color="auto" w:fill="FFFFFF"/>
        <w:spacing w:after="0" w:line="360" w:lineRule="auto"/>
        <w:jc w:val="both"/>
        <w:textAlignment w:val="baseline"/>
        <w:outlineLvl w:val="0"/>
        <w:rPr>
          <w:rFonts w:ascii="Arial" w:hAnsi="Arial" w:cs="Arial"/>
          <w:color w:val="393939"/>
          <w:sz w:val="24"/>
          <w:szCs w:val="24"/>
          <w:shd w:val="clear" w:color="auto" w:fill="FFFFFF"/>
        </w:rPr>
      </w:pPr>
    </w:p>
    <w:p w:rsidR="002112DC" w:rsidRDefault="001E3C94" w:rsidP="007A59F3">
      <w:pPr>
        <w:shd w:val="clear" w:color="auto" w:fill="FFFFFF"/>
        <w:spacing w:after="0" w:line="360" w:lineRule="auto"/>
        <w:jc w:val="both"/>
        <w:textAlignment w:val="baseline"/>
        <w:outlineLvl w:val="0"/>
        <w:rPr>
          <w:rFonts w:ascii="Arial" w:hAnsi="Arial" w:cs="Arial"/>
          <w:color w:val="393939"/>
          <w:sz w:val="24"/>
          <w:szCs w:val="24"/>
          <w:shd w:val="clear" w:color="auto" w:fill="FFFFFF"/>
        </w:rPr>
      </w:pPr>
      <w:r w:rsidRPr="002112DC">
        <w:rPr>
          <w:rFonts w:ascii="Arial" w:hAnsi="Arial" w:cs="Arial"/>
          <w:color w:val="393939"/>
          <w:sz w:val="24"/>
          <w:szCs w:val="24"/>
          <w:shd w:val="clear" w:color="auto" w:fill="FFFFFF"/>
        </w:rPr>
        <w:t>Yolanda Reyes se apoya en encuestas y datos estadísticos para sustentar sus afirmaciones, esto ayuda a comprender al lector la idea que quiere transmitir</w:t>
      </w:r>
      <w:r w:rsidR="00D73F3E" w:rsidRPr="002112DC">
        <w:rPr>
          <w:rFonts w:ascii="Arial" w:hAnsi="Arial" w:cs="Arial"/>
          <w:color w:val="393939"/>
          <w:sz w:val="24"/>
          <w:szCs w:val="24"/>
          <w:shd w:val="clear" w:color="auto" w:fill="FFFFFF"/>
        </w:rPr>
        <w:t xml:space="preserve">. Expone una serie de </w:t>
      </w:r>
      <w:r w:rsidR="002112DC" w:rsidRPr="002112DC">
        <w:rPr>
          <w:rFonts w:ascii="Arial" w:hAnsi="Arial" w:cs="Arial"/>
          <w:color w:val="393939"/>
          <w:sz w:val="24"/>
          <w:szCs w:val="24"/>
          <w:shd w:val="clear" w:color="auto" w:fill="FFFFFF"/>
        </w:rPr>
        <w:t>argumentos</w:t>
      </w:r>
      <w:r w:rsidR="00D73F3E" w:rsidRPr="002112DC">
        <w:rPr>
          <w:rFonts w:ascii="Arial" w:hAnsi="Arial" w:cs="Arial"/>
          <w:color w:val="393939"/>
          <w:sz w:val="24"/>
          <w:szCs w:val="24"/>
          <w:shd w:val="clear" w:color="auto" w:fill="FFFFFF"/>
        </w:rPr>
        <w:t xml:space="preserve"> y más que ser sólo eso, es la realidad que podemos v</w:t>
      </w:r>
      <w:r w:rsidR="002112DC">
        <w:rPr>
          <w:rFonts w:ascii="Arial" w:hAnsi="Arial" w:cs="Arial"/>
          <w:color w:val="393939"/>
          <w:sz w:val="24"/>
          <w:szCs w:val="24"/>
          <w:shd w:val="clear" w:color="auto" w:fill="FFFFFF"/>
        </w:rPr>
        <w:t>ivir</w:t>
      </w:r>
      <w:r w:rsidR="00D73F3E" w:rsidRPr="002112DC">
        <w:rPr>
          <w:rFonts w:ascii="Arial" w:hAnsi="Arial" w:cs="Arial"/>
          <w:color w:val="393939"/>
          <w:sz w:val="24"/>
          <w:szCs w:val="24"/>
          <w:shd w:val="clear" w:color="auto" w:fill="FFFFFF"/>
        </w:rPr>
        <w:t xml:space="preserve"> en nuestro día a día. </w:t>
      </w:r>
      <w:r w:rsidR="002112DC">
        <w:rPr>
          <w:rFonts w:ascii="Arial" w:hAnsi="Arial" w:cs="Arial"/>
          <w:color w:val="393939"/>
          <w:sz w:val="24"/>
          <w:szCs w:val="24"/>
          <w:shd w:val="clear" w:color="auto" w:fill="FFFFFF"/>
        </w:rPr>
        <w:t>D</w:t>
      </w:r>
      <w:r w:rsidR="00D73F3E" w:rsidRPr="002112DC">
        <w:rPr>
          <w:rFonts w:ascii="Arial" w:hAnsi="Arial" w:cs="Arial"/>
          <w:color w:val="393939"/>
          <w:sz w:val="24"/>
          <w:szCs w:val="24"/>
          <w:shd w:val="clear" w:color="auto" w:fill="FFFFFF"/>
        </w:rPr>
        <w:t>espués de leer este artículo</w:t>
      </w:r>
      <w:r w:rsidR="002112DC">
        <w:rPr>
          <w:rFonts w:ascii="Arial" w:hAnsi="Arial" w:cs="Arial"/>
          <w:color w:val="393939"/>
          <w:sz w:val="24"/>
          <w:szCs w:val="24"/>
          <w:shd w:val="clear" w:color="auto" w:fill="FFFFFF"/>
        </w:rPr>
        <w:t xml:space="preserve"> se puede afirmar</w:t>
      </w:r>
      <w:r w:rsidR="00D73F3E" w:rsidRPr="002112DC">
        <w:rPr>
          <w:rFonts w:ascii="Arial" w:hAnsi="Arial" w:cs="Arial"/>
          <w:color w:val="393939"/>
          <w:sz w:val="24"/>
          <w:szCs w:val="24"/>
          <w:shd w:val="clear" w:color="auto" w:fill="FFFFFF"/>
        </w:rPr>
        <w:t xml:space="preserve"> </w:t>
      </w:r>
      <w:r w:rsidR="002112DC" w:rsidRPr="002112DC">
        <w:rPr>
          <w:rFonts w:ascii="Arial" w:hAnsi="Arial" w:cs="Arial"/>
          <w:color w:val="393939"/>
          <w:sz w:val="24"/>
          <w:szCs w:val="24"/>
          <w:shd w:val="clear" w:color="auto" w:fill="FFFFFF"/>
        </w:rPr>
        <w:t>que la semana de receso escolar, no fue establecida para el descanso de los estudiantes, por el contrario, aumenta preocupaciones en los hogares dónde la comida que reciben los niños en el colegio es la única que posiblemente reciba durante el día. Además en Colombia hay un alto índice de desempleo y algunas de las pocas personas que tienen un empleo ganan un mísero salario mínimo, ¿cómo es posible entonces que alcance para salir de vacaciones?</w:t>
      </w:r>
      <w:r w:rsidR="002112DC">
        <w:rPr>
          <w:rFonts w:ascii="Arial" w:hAnsi="Arial" w:cs="Arial"/>
          <w:color w:val="393939"/>
          <w:sz w:val="24"/>
          <w:szCs w:val="24"/>
          <w:shd w:val="clear" w:color="auto" w:fill="FFFFFF"/>
        </w:rPr>
        <w:t xml:space="preserve"> En palabras de la columnista:</w:t>
      </w:r>
      <w:r w:rsidR="002112DC">
        <w:rPr>
          <w:rFonts w:ascii="Arial" w:eastAsia="Times New Roman" w:hAnsi="Arial" w:cs="Arial"/>
          <w:color w:val="393939"/>
          <w:spacing w:val="-15"/>
          <w:kern w:val="36"/>
          <w:sz w:val="24"/>
          <w:szCs w:val="24"/>
          <w:lang w:eastAsia="es-CO"/>
        </w:rPr>
        <w:t xml:space="preserve"> </w:t>
      </w:r>
      <w:r w:rsidR="00A73A01" w:rsidRPr="002112DC">
        <w:rPr>
          <w:rFonts w:ascii="Arial" w:hAnsi="Arial" w:cs="Arial"/>
          <w:color w:val="393939"/>
          <w:sz w:val="24"/>
          <w:szCs w:val="24"/>
          <w:shd w:val="clear" w:color="auto" w:fill="FFFFFF"/>
        </w:rPr>
        <w:t>‘’</w:t>
      </w:r>
      <w:r w:rsidR="00A73A01" w:rsidRPr="002112DC">
        <w:rPr>
          <w:rFonts w:ascii="Arial" w:hAnsi="Arial" w:cs="Arial"/>
          <w:color w:val="393939"/>
          <w:sz w:val="24"/>
          <w:szCs w:val="24"/>
          <w:shd w:val="clear" w:color="auto" w:fill="FFFFFF"/>
        </w:rPr>
        <w:t>En vez de dar autonomía a las instituciones para ajustar sus calendarios y de inventar alternativas centradas en proteger el interés superior del niño, la semana de receso protege los intereses de las agencias de turismo</w:t>
      </w:r>
      <w:r w:rsidR="002112DC" w:rsidRPr="002112DC">
        <w:rPr>
          <w:rFonts w:ascii="Arial" w:hAnsi="Arial" w:cs="Arial"/>
          <w:color w:val="393939"/>
          <w:sz w:val="24"/>
          <w:szCs w:val="24"/>
          <w:shd w:val="clear" w:color="auto" w:fill="FFFFFF"/>
        </w:rPr>
        <w:t>. ’’</w:t>
      </w:r>
    </w:p>
    <w:p w:rsidR="002112DC" w:rsidRPr="002112DC" w:rsidRDefault="002112DC" w:rsidP="007A59F3">
      <w:pPr>
        <w:shd w:val="clear" w:color="auto" w:fill="FFFFFF"/>
        <w:spacing w:after="0" w:line="360" w:lineRule="auto"/>
        <w:jc w:val="both"/>
        <w:textAlignment w:val="baseline"/>
        <w:outlineLvl w:val="0"/>
        <w:rPr>
          <w:rFonts w:ascii="Arial" w:hAnsi="Arial" w:cs="Arial"/>
          <w:color w:val="393939"/>
          <w:sz w:val="24"/>
          <w:szCs w:val="24"/>
          <w:shd w:val="clear" w:color="auto" w:fill="FFFFFF"/>
        </w:rPr>
      </w:pPr>
    </w:p>
    <w:p w:rsidR="004803AD" w:rsidRDefault="00A73A01" w:rsidP="007A59F3">
      <w:pPr>
        <w:shd w:val="clear" w:color="auto" w:fill="FFFFFF"/>
        <w:spacing w:after="0" w:line="360" w:lineRule="auto"/>
        <w:jc w:val="both"/>
        <w:textAlignment w:val="baseline"/>
        <w:outlineLvl w:val="0"/>
      </w:pPr>
      <w:r w:rsidRPr="002112DC">
        <w:rPr>
          <w:rFonts w:ascii="Arial" w:eastAsia="Times New Roman" w:hAnsi="Arial" w:cs="Arial"/>
          <w:color w:val="393939"/>
          <w:spacing w:val="-15"/>
          <w:kern w:val="36"/>
          <w:sz w:val="24"/>
          <w:szCs w:val="24"/>
          <w:lang w:eastAsia="es-CO"/>
        </w:rPr>
        <w:t>Siempre he escuchado esta frase: ‘’el mundo no cambia con tu opinión’’. Considero que</w:t>
      </w:r>
      <w:r w:rsidR="002112DC">
        <w:rPr>
          <w:rFonts w:ascii="Arial" w:eastAsia="Times New Roman" w:hAnsi="Arial" w:cs="Arial"/>
          <w:color w:val="393939"/>
          <w:spacing w:val="-15"/>
          <w:kern w:val="36"/>
          <w:sz w:val="24"/>
          <w:szCs w:val="24"/>
          <w:lang w:eastAsia="es-CO"/>
        </w:rPr>
        <w:t xml:space="preserve"> la columna de opinión es ese espacio fresco, dónde un columnista a través de la palabra puede crear conciencia sobre temas de gran importancia de nuestro contexto socia</w:t>
      </w:r>
      <w:bookmarkStart w:id="0" w:name="_GoBack"/>
      <w:bookmarkEnd w:id="0"/>
      <w:r w:rsidR="002112DC">
        <w:rPr>
          <w:rFonts w:ascii="Arial" w:eastAsia="Times New Roman" w:hAnsi="Arial" w:cs="Arial"/>
          <w:color w:val="393939"/>
          <w:spacing w:val="-15"/>
          <w:kern w:val="36"/>
          <w:sz w:val="24"/>
          <w:szCs w:val="24"/>
          <w:lang w:eastAsia="es-CO"/>
        </w:rPr>
        <w:t>l, a veces tan ignorados pero tan necesarios de esclarecer.</w:t>
      </w:r>
    </w:p>
    <w:sectPr w:rsidR="004803AD" w:rsidSect="006218A0">
      <w:pgSz w:w="12240" w:h="15840"/>
      <w:pgMar w:top="1701"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A0"/>
    <w:rsid w:val="001E3C94"/>
    <w:rsid w:val="002112DC"/>
    <w:rsid w:val="004803AD"/>
    <w:rsid w:val="006218A0"/>
    <w:rsid w:val="007A59F3"/>
    <w:rsid w:val="00A73A01"/>
    <w:rsid w:val="00D73F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218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18A0"/>
    <w:rPr>
      <w:rFonts w:ascii="Times New Roman" w:eastAsia="Times New Roman" w:hAnsi="Times New Roman" w:cs="Times New Roman"/>
      <w:b/>
      <w:bCs/>
      <w:kern w:val="36"/>
      <w:sz w:val="48"/>
      <w:szCs w:val="48"/>
      <w:lang w:eastAsia="es-CO"/>
    </w:rPr>
  </w:style>
  <w:style w:type="character" w:customStyle="1" w:styleId="apple-converted-space">
    <w:name w:val="apple-converted-space"/>
    <w:basedOn w:val="Fuentedeprrafopredeter"/>
    <w:rsid w:val="001E3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218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18A0"/>
    <w:rPr>
      <w:rFonts w:ascii="Times New Roman" w:eastAsia="Times New Roman" w:hAnsi="Times New Roman" w:cs="Times New Roman"/>
      <w:b/>
      <w:bCs/>
      <w:kern w:val="36"/>
      <w:sz w:val="48"/>
      <w:szCs w:val="48"/>
      <w:lang w:eastAsia="es-CO"/>
    </w:rPr>
  </w:style>
  <w:style w:type="character" w:customStyle="1" w:styleId="apple-converted-space">
    <w:name w:val="apple-converted-space"/>
    <w:basedOn w:val="Fuentedeprrafopredeter"/>
    <w:rsid w:val="001E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274</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Alba</dc:creator>
  <cp:lastModifiedBy>Familia Alba</cp:lastModifiedBy>
  <cp:revision>6</cp:revision>
  <dcterms:created xsi:type="dcterms:W3CDTF">2013-10-14T21:46:00Z</dcterms:created>
  <dcterms:modified xsi:type="dcterms:W3CDTF">2013-10-14T22:26:00Z</dcterms:modified>
</cp:coreProperties>
</file>